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4046" w14:textId="0651045E" w:rsidR="00227560" w:rsidRDefault="00227560" w:rsidP="00F13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70DE0" wp14:editId="5F4A904D">
                <wp:simplePos x="0" y="0"/>
                <wp:positionH relativeFrom="margin">
                  <wp:posOffset>3544570</wp:posOffset>
                </wp:positionH>
                <wp:positionV relativeFrom="paragraph">
                  <wp:posOffset>289560</wp:posOffset>
                </wp:positionV>
                <wp:extent cx="3054985" cy="1346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392F5" w14:textId="11FB754F" w:rsidR="00227560" w:rsidRPr="006B7727" w:rsidRDefault="0022756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B77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Apply for Rotary District 6460 Scholarships for 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70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1pt;margin-top:22.8pt;width:240.55pt;height:1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xODgIAAPc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" stroked="f">
                <v:textbox>
                  <w:txbxContent>
                    <w:p w14:paraId="01F392F5" w14:textId="11FB754F" w:rsidR="00227560" w:rsidRPr="006B7727" w:rsidRDefault="0022756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B7727">
                        <w:rPr>
                          <w:b/>
                          <w:bCs/>
                          <w:sz w:val="40"/>
                          <w:szCs w:val="40"/>
                        </w:rPr>
                        <w:t>Apply for Rotary District 6460 Scholarships for 2025-2026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935CB4" wp14:editId="6CF75AC5">
            <wp:extent cx="3417806" cy="1357643"/>
            <wp:effectExtent l="0" t="0" r="0" b="0"/>
            <wp:docPr id="1494187252" name="Picture 4" descr="A logo with blue text and a yellow g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87252" name="Picture 4" descr="A logo with blue text and a yellow gea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39" cy="135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7C580" w14:textId="77777777" w:rsidR="00CB714A" w:rsidRDefault="00CB714A" w:rsidP="00EA090B"/>
    <w:p w14:paraId="2FAEB5A1" w14:textId="6094D477" w:rsidR="00227560" w:rsidRPr="006B7727" w:rsidRDefault="00EA090B" w:rsidP="00EA090B">
      <w:pPr>
        <w:rPr>
          <w:sz w:val="28"/>
          <w:szCs w:val="28"/>
        </w:rPr>
      </w:pPr>
      <w:r w:rsidRPr="006B772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DAE9D8" wp14:editId="11F27811">
            <wp:simplePos x="0" y="0"/>
            <wp:positionH relativeFrom="margin">
              <wp:posOffset>66675</wp:posOffset>
            </wp:positionH>
            <wp:positionV relativeFrom="paragraph">
              <wp:posOffset>50165</wp:posOffset>
            </wp:positionV>
            <wp:extent cx="869315" cy="1553210"/>
            <wp:effectExtent l="0" t="0" r="6985" b="8890"/>
            <wp:wrapSquare wrapText="bothSides"/>
            <wp:docPr id="2092710452" name="Picture 7" descr="A blue and black map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10452" name="Picture 7" descr="A blue and black map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AC" w:rsidRPr="006B7727">
        <w:rPr>
          <w:sz w:val="28"/>
          <w:szCs w:val="28"/>
        </w:rPr>
        <w:t xml:space="preserve">Rotary District 6460 is offering </w:t>
      </w:r>
      <w:r w:rsidRPr="006B7727">
        <w:rPr>
          <w:sz w:val="28"/>
          <w:szCs w:val="28"/>
        </w:rPr>
        <w:t xml:space="preserve">four District </w:t>
      </w:r>
      <w:r w:rsidR="00F13EAC" w:rsidRPr="006B7727">
        <w:rPr>
          <w:sz w:val="28"/>
          <w:szCs w:val="28"/>
        </w:rPr>
        <w:t xml:space="preserve">Scholarships ($3000 each) for undergraduate studies </w:t>
      </w:r>
      <w:r w:rsidR="00274FDE" w:rsidRPr="006B7727">
        <w:rPr>
          <w:sz w:val="28"/>
          <w:szCs w:val="28"/>
        </w:rPr>
        <w:t xml:space="preserve">in the </w:t>
      </w:r>
      <w:r w:rsidRPr="006B7727">
        <w:rPr>
          <w:sz w:val="28"/>
          <w:szCs w:val="28"/>
        </w:rPr>
        <w:t>U</w:t>
      </w:r>
      <w:r w:rsidR="00274FDE" w:rsidRPr="006B7727">
        <w:rPr>
          <w:sz w:val="28"/>
          <w:szCs w:val="28"/>
        </w:rPr>
        <w:t xml:space="preserve">nited States </w:t>
      </w:r>
      <w:r w:rsidR="00F13EAC" w:rsidRPr="006B7727">
        <w:rPr>
          <w:sz w:val="28"/>
          <w:szCs w:val="28"/>
        </w:rPr>
        <w:t xml:space="preserve">and one </w:t>
      </w:r>
      <w:r w:rsidR="00DD2FDD" w:rsidRPr="006B7727">
        <w:rPr>
          <w:sz w:val="28"/>
          <w:szCs w:val="28"/>
        </w:rPr>
        <w:t>international</w:t>
      </w:r>
      <w:r w:rsidR="00274FDE" w:rsidRPr="006B7727">
        <w:rPr>
          <w:sz w:val="28"/>
          <w:szCs w:val="28"/>
        </w:rPr>
        <w:t xml:space="preserve"> scholarship ($18,000) for undergraduate or graduate studies abroad for the 2025-2026 academic year.  Apply online for these opportunities at the web addresses provided below.  The application deadline is midnight on May 31</w:t>
      </w:r>
      <w:r w:rsidR="008E6E4B" w:rsidRPr="006B7727">
        <w:rPr>
          <w:sz w:val="28"/>
          <w:szCs w:val="28"/>
        </w:rPr>
        <w:t>, 2025</w:t>
      </w:r>
      <w:r w:rsidR="00274FDE" w:rsidRPr="006B7727">
        <w:rPr>
          <w:sz w:val="28"/>
          <w:szCs w:val="28"/>
        </w:rPr>
        <w:t>.</w:t>
      </w:r>
    </w:p>
    <w:p w14:paraId="5ADEC534" w14:textId="77777777" w:rsidR="0001626E" w:rsidRDefault="0001626E" w:rsidP="0001626E">
      <w:pPr>
        <w:spacing w:after="0"/>
        <w:rPr>
          <w:b/>
          <w:bCs/>
        </w:rPr>
      </w:pPr>
    </w:p>
    <w:p w14:paraId="49C2923D" w14:textId="042277A9" w:rsidR="00B472A0" w:rsidRDefault="00274FDE" w:rsidP="0001626E">
      <w:pPr>
        <w:spacing w:after="0"/>
        <w:rPr>
          <w:b/>
          <w:bCs/>
        </w:rPr>
      </w:pPr>
      <w:r w:rsidRPr="00274FDE">
        <w:rPr>
          <w:b/>
          <w:bCs/>
        </w:rPr>
        <w:t>Rotary District Scholarships ($3000)</w:t>
      </w:r>
    </w:p>
    <w:p w14:paraId="0DA59368" w14:textId="0BA0AD0A" w:rsidR="00755FBE" w:rsidRDefault="00274FDE" w:rsidP="00C13D7A">
      <w:pPr>
        <w:spacing w:after="0"/>
        <w:rPr>
          <w:rFonts w:eastAsia="Times New Roman" w:cs="Open Sans"/>
          <w:color w:val="222222"/>
          <w:kern w:val="0"/>
          <w14:ligatures w14:val="none"/>
        </w:rPr>
      </w:pPr>
      <w:r>
        <w:t xml:space="preserve">Apply online at </w:t>
      </w:r>
      <w:r w:rsidR="008E6E4B">
        <w:fldChar w:fldCharType="begin"/>
      </w:r>
      <w:r w:rsidR="008E6E4B">
        <w:instrText>HYPERLINK "https://www.rotarydistrict6460.org/foundation/districtscholars/"</w:instrText>
      </w:r>
      <w:r w:rsidR="008E6E4B">
        <w:fldChar w:fldCharType="separate"/>
      </w:r>
      <w:r w:rsidR="008E6E4B" w:rsidRPr="008E6E4B">
        <w:rPr>
          <w:rStyle w:val="Hyperlink"/>
        </w:rPr>
        <w:t>https://www.rotarydistric</w:t>
      </w:r>
      <w:r w:rsidR="008E6E4B" w:rsidRPr="008E6E4B">
        <w:rPr>
          <w:rStyle w:val="Hyperlink"/>
        </w:rPr>
        <w:t>t6460.org/foundation/districtscholars/</w:t>
      </w:r>
      <w:r w:rsidR="008E6E4B">
        <w:fldChar w:fldCharType="end"/>
      </w:r>
      <w:r w:rsidR="00755FBE">
        <w:t xml:space="preserve">. </w:t>
      </w:r>
      <w:r w:rsidR="008E6E4B" w:rsidRPr="008E6E4B">
        <w:rPr>
          <w:rFonts w:eastAsia="Times New Roman" w:cs="Open Sans"/>
          <w:color w:val="222222"/>
          <w:kern w:val="0"/>
          <w14:ligatures w14:val="none"/>
        </w:rPr>
        <w:t xml:space="preserve">The scholarship </w:t>
      </w:r>
      <w:r w:rsidR="00D53A7F">
        <w:rPr>
          <w:rFonts w:eastAsia="Times New Roman" w:cs="Open Sans"/>
          <w:color w:val="222222"/>
          <w:kern w:val="0"/>
          <w14:ligatures w14:val="none"/>
        </w:rPr>
        <w:t>provides</w:t>
      </w:r>
      <w:r w:rsidR="008E6E4B" w:rsidRPr="008E6E4B">
        <w:rPr>
          <w:rFonts w:eastAsia="Times New Roman" w:cs="Open Sans"/>
          <w:color w:val="222222"/>
          <w:kern w:val="0"/>
          <w14:ligatures w14:val="none"/>
        </w:rPr>
        <w:t xml:space="preserve"> $3,000 payable to a college, university or approved vocational school </w:t>
      </w:r>
      <w:r w:rsidR="00B472A0">
        <w:rPr>
          <w:rFonts w:eastAsia="Times New Roman" w:cs="Open Sans"/>
          <w:color w:val="222222"/>
          <w:kern w:val="0"/>
          <w14:ligatures w14:val="none"/>
        </w:rPr>
        <w:t xml:space="preserve">in or outside the </w:t>
      </w:r>
      <w:proofErr w:type="gramStart"/>
      <w:r w:rsidR="00B472A0">
        <w:rPr>
          <w:rFonts w:eastAsia="Times New Roman" w:cs="Open Sans"/>
          <w:color w:val="222222"/>
          <w:kern w:val="0"/>
          <w14:ligatures w14:val="none"/>
        </w:rPr>
        <w:t>District</w:t>
      </w:r>
      <w:proofErr w:type="gramEnd"/>
      <w:r w:rsidR="00B472A0">
        <w:rPr>
          <w:rFonts w:eastAsia="Times New Roman" w:cs="Open Sans"/>
          <w:color w:val="222222"/>
          <w:kern w:val="0"/>
          <w14:ligatures w14:val="none"/>
        </w:rPr>
        <w:t xml:space="preserve"> </w:t>
      </w:r>
      <w:r w:rsidR="008E6E4B" w:rsidRPr="008E6E4B">
        <w:rPr>
          <w:rFonts w:eastAsia="Times New Roman" w:cs="Open Sans"/>
          <w:color w:val="222222"/>
          <w:kern w:val="0"/>
          <w14:ligatures w14:val="none"/>
        </w:rPr>
        <w:t>for tuition, fees, and/or books</w:t>
      </w:r>
      <w:r w:rsidR="006D3D66">
        <w:rPr>
          <w:rFonts w:eastAsia="Times New Roman" w:cs="Open Sans"/>
          <w:color w:val="222222"/>
          <w:kern w:val="0"/>
          <w14:ligatures w14:val="none"/>
        </w:rPr>
        <w:t xml:space="preserve">. </w:t>
      </w:r>
      <w:r w:rsidR="008E6E4B" w:rsidRPr="00755FBE">
        <w:rPr>
          <w:rFonts w:eastAsia="Times New Roman" w:cs="Open Sans"/>
          <w:color w:val="222222"/>
          <w:kern w:val="0"/>
          <w14:ligatures w14:val="none"/>
        </w:rPr>
        <w:t>Eligible students</w:t>
      </w:r>
      <w:r w:rsidR="00CB714A">
        <w:rPr>
          <w:rFonts w:eastAsia="Times New Roman" w:cs="Open Sans"/>
          <w:color w:val="222222"/>
          <w:kern w:val="0"/>
          <w14:ligatures w14:val="none"/>
        </w:rPr>
        <w:t xml:space="preserve"> must</w:t>
      </w:r>
      <w:r w:rsidR="0001626E">
        <w:rPr>
          <w:rFonts w:eastAsia="Times New Roman" w:cs="Open Sans"/>
          <w:color w:val="222222"/>
          <w:kern w:val="0"/>
          <w14:ligatures w14:val="none"/>
        </w:rPr>
        <w:t xml:space="preserve"> </w:t>
      </w:r>
      <w:r w:rsidR="00755FBE" w:rsidRPr="0001626E">
        <w:rPr>
          <w:rFonts w:eastAsia="Times New Roman" w:cs="Open Sans"/>
          <w:color w:val="222222"/>
          <w:kern w:val="0"/>
          <w14:ligatures w14:val="none"/>
        </w:rPr>
        <w:t xml:space="preserve">live </w:t>
      </w:r>
      <w:r w:rsidR="008E6E4B" w:rsidRPr="0001626E">
        <w:rPr>
          <w:rFonts w:eastAsia="Times New Roman" w:cs="Open Sans"/>
          <w:color w:val="222222"/>
          <w:kern w:val="0"/>
          <w14:ligatures w14:val="none"/>
        </w:rPr>
        <w:t xml:space="preserve">in, go to school in, or </w:t>
      </w:r>
      <w:r w:rsidR="00CB714A">
        <w:rPr>
          <w:rFonts w:eastAsia="Times New Roman" w:cs="Open Sans"/>
          <w:color w:val="222222"/>
          <w:kern w:val="0"/>
          <w14:ligatures w14:val="none"/>
        </w:rPr>
        <w:t xml:space="preserve">have </w:t>
      </w:r>
      <w:r w:rsidR="008E6E4B" w:rsidRPr="0001626E">
        <w:rPr>
          <w:rFonts w:eastAsia="Times New Roman" w:cs="Open Sans"/>
          <w:color w:val="222222"/>
          <w:kern w:val="0"/>
          <w14:ligatures w14:val="none"/>
        </w:rPr>
        <w:t xml:space="preserve">graduated from a school in the </w:t>
      </w:r>
      <w:proofErr w:type="gramStart"/>
      <w:r w:rsidR="00921E36">
        <w:rPr>
          <w:rFonts w:eastAsia="Times New Roman" w:cs="Open Sans"/>
          <w:color w:val="222222"/>
          <w:kern w:val="0"/>
          <w14:ligatures w14:val="none"/>
        </w:rPr>
        <w:t>D</w:t>
      </w:r>
      <w:r w:rsidR="008E6E4B" w:rsidRPr="0001626E">
        <w:rPr>
          <w:rFonts w:eastAsia="Times New Roman" w:cs="Open Sans"/>
          <w:color w:val="222222"/>
          <w:kern w:val="0"/>
          <w14:ligatures w14:val="none"/>
        </w:rPr>
        <w:t>istrict</w:t>
      </w:r>
      <w:proofErr w:type="gramEnd"/>
      <w:r w:rsidR="00C13D7A">
        <w:rPr>
          <w:rFonts w:eastAsia="Times New Roman" w:cs="Open Sans"/>
          <w:color w:val="222222"/>
          <w:kern w:val="0"/>
          <w14:ligatures w14:val="none"/>
        </w:rPr>
        <w:t xml:space="preserve">; have </w:t>
      </w:r>
      <w:r w:rsidR="008E6E4B" w:rsidRPr="0001626E">
        <w:rPr>
          <w:rFonts w:eastAsia="Times New Roman" w:cs="Open Sans"/>
          <w:color w:val="222222"/>
          <w:kern w:val="0"/>
          <w14:ligatures w14:val="none"/>
        </w:rPr>
        <w:t>completed a minimum of 24 credit hours at college, university, or vocational school</w:t>
      </w:r>
      <w:r w:rsidR="00C13D7A">
        <w:rPr>
          <w:rFonts w:eastAsia="Times New Roman" w:cs="Open Sans"/>
          <w:color w:val="222222"/>
          <w:kern w:val="0"/>
          <w14:ligatures w14:val="none"/>
        </w:rPr>
        <w:t xml:space="preserve">; </w:t>
      </w:r>
      <w:r w:rsidR="00CB714A">
        <w:rPr>
          <w:rFonts w:eastAsia="Times New Roman" w:cs="Open Sans"/>
          <w:color w:val="222222"/>
          <w:kern w:val="0"/>
          <w14:ligatures w14:val="none"/>
        </w:rPr>
        <w:t xml:space="preserve">must be </w:t>
      </w:r>
      <w:r w:rsidR="00C13D7A">
        <w:rPr>
          <w:rFonts w:eastAsia="Times New Roman" w:cs="Open Sans"/>
          <w:color w:val="222222"/>
          <w:kern w:val="0"/>
          <w14:ligatures w14:val="none"/>
        </w:rPr>
        <w:t xml:space="preserve">pursuing a degree relevant to the </w:t>
      </w:r>
      <w:r w:rsidR="00CE7F51">
        <w:rPr>
          <w:rFonts w:eastAsia="Times New Roman" w:cs="Open Sans"/>
          <w:color w:val="222222"/>
          <w:kern w:val="0"/>
          <w14:ligatures w14:val="none"/>
        </w:rPr>
        <w:t xml:space="preserve">seven </w:t>
      </w:r>
      <w:r w:rsidR="00C13D7A">
        <w:rPr>
          <w:rFonts w:eastAsia="Times New Roman" w:cs="Open Sans"/>
          <w:color w:val="222222"/>
          <w:kern w:val="0"/>
          <w14:ligatures w14:val="none"/>
        </w:rPr>
        <w:t xml:space="preserve">Rotary International Areas of Focus; </w:t>
      </w:r>
      <w:r w:rsidR="00755FBE">
        <w:rPr>
          <w:rFonts w:eastAsia="Times New Roman" w:cs="Open Sans"/>
          <w:color w:val="222222"/>
          <w:kern w:val="0"/>
          <w14:ligatures w14:val="none"/>
        </w:rPr>
        <w:t>and meet all other criteria listed in the application.</w:t>
      </w:r>
      <w:r w:rsidR="00D53A7F">
        <w:rPr>
          <w:rFonts w:eastAsia="Times New Roman" w:cs="Open Sans"/>
          <w:color w:val="222222"/>
          <w:kern w:val="0"/>
          <w14:ligatures w14:val="none"/>
        </w:rPr>
        <w:t xml:space="preserve"> </w:t>
      </w:r>
    </w:p>
    <w:p w14:paraId="2890323E" w14:textId="77777777" w:rsidR="00EA090B" w:rsidRDefault="00EA090B" w:rsidP="0001626E">
      <w:pPr>
        <w:spacing w:after="0" w:line="390" w:lineRule="atLeast"/>
        <w:textAlignment w:val="baseline"/>
        <w:rPr>
          <w:rFonts w:eastAsia="Times New Roman" w:cs="Open Sans"/>
          <w:b/>
          <w:bCs/>
          <w:color w:val="222222"/>
          <w:kern w:val="0"/>
          <w14:ligatures w14:val="none"/>
        </w:rPr>
      </w:pPr>
    </w:p>
    <w:p w14:paraId="483C2B57" w14:textId="4D9D59F0" w:rsidR="00755FBE" w:rsidRPr="0001626E" w:rsidRDefault="00755FBE" w:rsidP="0001626E">
      <w:pPr>
        <w:spacing w:after="0" w:line="390" w:lineRule="atLeast"/>
        <w:textAlignment w:val="baseline"/>
        <w:rPr>
          <w:rFonts w:eastAsia="Times New Roman" w:cs="Open Sans"/>
          <w:b/>
          <w:bCs/>
          <w:color w:val="222222"/>
          <w:kern w:val="0"/>
          <w14:ligatures w14:val="none"/>
        </w:rPr>
      </w:pPr>
      <w:r w:rsidRPr="0001626E">
        <w:rPr>
          <w:rFonts w:eastAsia="Times New Roman" w:cs="Open Sans"/>
          <w:b/>
          <w:bCs/>
          <w:color w:val="222222"/>
          <w:kern w:val="0"/>
          <w14:ligatures w14:val="none"/>
        </w:rPr>
        <w:t>Rotary William J. Menghini International Scholarship ($18,000)</w:t>
      </w:r>
    </w:p>
    <w:p w14:paraId="6864409C" w14:textId="28B0C638" w:rsidR="00B472A0" w:rsidRDefault="00B472A0" w:rsidP="0001626E">
      <w:pPr>
        <w:spacing w:after="0" w:line="390" w:lineRule="atLeast"/>
        <w:textAlignment w:val="baseline"/>
        <w:rPr>
          <w:rFonts w:eastAsia="Times New Roman" w:cs="Open Sans"/>
          <w:color w:val="222222"/>
          <w:kern w:val="0"/>
          <w14:ligatures w14:val="none"/>
        </w:rPr>
      </w:pPr>
      <w:r>
        <w:rPr>
          <w:rFonts w:eastAsia="Times New Roman" w:cs="Open Sans"/>
          <w:color w:val="222222"/>
          <w:kern w:val="0"/>
          <w14:ligatures w14:val="none"/>
        </w:rPr>
        <w:t>Apply online</w:t>
      </w:r>
      <w:r w:rsidR="00AC26A0">
        <w:rPr>
          <w:rFonts w:eastAsia="Times New Roman" w:cs="Open Sans"/>
          <w:color w:val="222222"/>
          <w:kern w:val="0"/>
          <w14:ligatures w14:val="none"/>
        </w:rPr>
        <w:t xml:space="preserve"> at </w:t>
      </w:r>
      <w:hyperlink r:id="rId7" w:history="1">
        <w:r w:rsidR="00AC26A0" w:rsidRPr="00AC26A0">
          <w:rPr>
            <w:rStyle w:val="Hyperlink"/>
            <w:rFonts w:eastAsia="Times New Roman" w:cs="Open Sans"/>
            <w:kern w:val="0"/>
            <w14:ligatures w14:val="none"/>
          </w:rPr>
          <w:t>https://www.rotarydis</w:t>
        </w:r>
        <w:r w:rsidR="00AC26A0" w:rsidRPr="00AC26A0">
          <w:rPr>
            <w:rStyle w:val="Hyperlink"/>
            <w:rFonts w:eastAsia="Times New Roman" w:cs="Open Sans"/>
            <w:kern w:val="0"/>
            <w14:ligatures w14:val="none"/>
          </w:rPr>
          <w:t>trict6460.org/foundation/global-scholars/</w:t>
        </w:r>
      </w:hyperlink>
      <w:r w:rsidR="00AC26A0">
        <w:rPr>
          <w:rFonts w:eastAsia="Times New Roman" w:cs="Open Sans"/>
          <w:color w:val="222222"/>
          <w:kern w:val="0"/>
          <w14:ligatures w14:val="none"/>
        </w:rPr>
        <w:t xml:space="preserve">. The </w:t>
      </w:r>
      <w:r w:rsidR="00D53A7F">
        <w:rPr>
          <w:rFonts w:eastAsia="Times New Roman" w:cs="Open Sans"/>
          <w:color w:val="222222"/>
          <w:kern w:val="0"/>
          <w14:ligatures w14:val="none"/>
        </w:rPr>
        <w:t xml:space="preserve">scholarship provides $18,000 payable to an international college or university for tuition, fees, books, and other college expenses. Eligible students </w:t>
      </w:r>
      <w:r w:rsidR="00CB714A">
        <w:rPr>
          <w:rFonts w:eastAsia="Times New Roman" w:cs="Open Sans"/>
          <w:color w:val="222222"/>
          <w:kern w:val="0"/>
          <w14:ligatures w14:val="none"/>
        </w:rPr>
        <w:t xml:space="preserve">must </w:t>
      </w:r>
      <w:r w:rsidR="00D53A7F">
        <w:rPr>
          <w:rFonts w:eastAsia="Times New Roman" w:cs="Open Sans"/>
          <w:color w:val="222222"/>
          <w:kern w:val="0"/>
          <w14:ligatures w14:val="none"/>
        </w:rPr>
        <w:t xml:space="preserve">live in, go to school in, or </w:t>
      </w:r>
      <w:r w:rsidR="00CB714A">
        <w:rPr>
          <w:rFonts w:eastAsia="Times New Roman" w:cs="Open Sans"/>
          <w:color w:val="222222"/>
          <w:kern w:val="0"/>
          <w14:ligatures w14:val="none"/>
        </w:rPr>
        <w:t xml:space="preserve">have </w:t>
      </w:r>
      <w:r w:rsidR="00D53A7F">
        <w:rPr>
          <w:rFonts w:eastAsia="Times New Roman" w:cs="Open Sans"/>
          <w:color w:val="222222"/>
          <w:kern w:val="0"/>
          <w14:ligatures w14:val="none"/>
        </w:rPr>
        <w:t>graduated from a school in the District; must have completed a minimum of 48 hours of university credits; must use the scholarship for a full academic year of undergraduate or graduate residential study in a count</w:t>
      </w:r>
      <w:r w:rsidR="00F06F17">
        <w:rPr>
          <w:rFonts w:eastAsia="Times New Roman" w:cs="Open Sans"/>
          <w:color w:val="222222"/>
          <w:kern w:val="0"/>
          <w14:ligatures w14:val="none"/>
        </w:rPr>
        <w:t>r</w:t>
      </w:r>
      <w:r w:rsidR="00D53A7F">
        <w:rPr>
          <w:rFonts w:eastAsia="Times New Roman" w:cs="Open Sans"/>
          <w:color w:val="222222"/>
          <w:kern w:val="0"/>
          <w14:ligatures w14:val="none"/>
        </w:rPr>
        <w:t>y that the student has not lived or studie</w:t>
      </w:r>
      <w:r w:rsidR="00F06F17">
        <w:rPr>
          <w:rFonts w:eastAsia="Times New Roman" w:cs="Open Sans"/>
          <w:color w:val="222222"/>
          <w:kern w:val="0"/>
          <w14:ligatures w14:val="none"/>
        </w:rPr>
        <w:t>d</w:t>
      </w:r>
      <w:r w:rsidR="00D53A7F">
        <w:rPr>
          <w:rFonts w:eastAsia="Times New Roman" w:cs="Open Sans"/>
          <w:color w:val="222222"/>
          <w:kern w:val="0"/>
          <w14:ligatures w14:val="none"/>
        </w:rPr>
        <w:t xml:space="preserve"> in before;  must begin studies within 20 months after receiving the award; </w:t>
      </w:r>
      <w:r w:rsidR="00CB714A">
        <w:rPr>
          <w:rFonts w:eastAsia="Times New Roman" w:cs="Open Sans"/>
          <w:color w:val="222222"/>
          <w:kern w:val="0"/>
          <w14:ligatures w14:val="none"/>
        </w:rPr>
        <w:t xml:space="preserve">must serve </w:t>
      </w:r>
      <w:r w:rsidR="00D53A7F">
        <w:rPr>
          <w:rFonts w:eastAsia="Times New Roman" w:cs="Open Sans"/>
          <w:color w:val="222222"/>
          <w:kern w:val="0"/>
          <w14:ligatures w14:val="none"/>
        </w:rPr>
        <w:t xml:space="preserve"> </w:t>
      </w:r>
      <w:r w:rsidR="00921E36">
        <w:rPr>
          <w:rFonts w:eastAsia="Times New Roman" w:cs="Open Sans"/>
          <w:color w:val="222222"/>
          <w:kern w:val="0"/>
          <w14:ligatures w14:val="none"/>
        </w:rPr>
        <w:t xml:space="preserve">as </w:t>
      </w:r>
      <w:r w:rsidR="00D53A7F">
        <w:rPr>
          <w:rFonts w:eastAsia="Times New Roman" w:cs="Open Sans"/>
          <w:color w:val="222222"/>
          <w:kern w:val="0"/>
          <w14:ligatures w14:val="none"/>
        </w:rPr>
        <w:t xml:space="preserve"> ambassadors of goodwill in the host country and share experiences with Rotarians, and meet all </w:t>
      </w:r>
      <w:r w:rsidR="00CB714A">
        <w:rPr>
          <w:rFonts w:eastAsia="Times New Roman" w:cs="Open Sans"/>
          <w:color w:val="222222"/>
          <w:kern w:val="0"/>
          <w14:ligatures w14:val="none"/>
        </w:rPr>
        <w:t xml:space="preserve">other </w:t>
      </w:r>
      <w:r w:rsidR="00D53A7F">
        <w:rPr>
          <w:rFonts w:eastAsia="Times New Roman" w:cs="Open Sans"/>
          <w:color w:val="222222"/>
          <w:kern w:val="0"/>
          <w14:ligatures w14:val="none"/>
        </w:rPr>
        <w:t>criteria in the application. There are no restrictions on the field of study, but preference is given to students</w:t>
      </w:r>
      <w:r w:rsidR="00C13D7A">
        <w:rPr>
          <w:rFonts w:eastAsia="Times New Roman" w:cs="Open Sans"/>
          <w:color w:val="222222"/>
          <w:kern w:val="0"/>
          <w14:ligatures w14:val="none"/>
        </w:rPr>
        <w:t xml:space="preserve"> pursuing degrees relevant to the </w:t>
      </w:r>
      <w:r w:rsidR="00CE7F51">
        <w:rPr>
          <w:rFonts w:eastAsia="Times New Roman" w:cs="Open Sans"/>
          <w:color w:val="222222"/>
          <w:kern w:val="0"/>
          <w14:ligatures w14:val="none"/>
        </w:rPr>
        <w:t>seven</w:t>
      </w:r>
      <w:r w:rsidR="00C13D7A">
        <w:rPr>
          <w:rFonts w:eastAsia="Times New Roman" w:cs="Open Sans"/>
          <w:color w:val="222222"/>
          <w:kern w:val="0"/>
          <w14:ligatures w14:val="none"/>
        </w:rPr>
        <w:t xml:space="preserve"> Rotary International Areas of Focus</w:t>
      </w:r>
      <w:r w:rsidR="00EA090B">
        <w:rPr>
          <w:rFonts w:eastAsia="Times New Roman" w:cs="Open Sans"/>
          <w:color w:val="222222"/>
          <w:kern w:val="0"/>
          <w14:ligatures w14:val="none"/>
        </w:rPr>
        <w:t>.</w:t>
      </w:r>
    </w:p>
    <w:p w14:paraId="1ED2476E" w14:textId="77777777" w:rsidR="00F06F17" w:rsidRDefault="00F06F17" w:rsidP="0001626E">
      <w:pPr>
        <w:spacing w:after="0" w:line="390" w:lineRule="atLeast"/>
        <w:textAlignment w:val="baseline"/>
        <w:rPr>
          <w:rFonts w:eastAsia="Times New Roman" w:cs="Open Sans"/>
          <w:color w:val="222222"/>
          <w:kern w:val="0"/>
          <w14:ligatures w14:val="none"/>
        </w:rPr>
      </w:pPr>
    </w:p>
    <w:p w14:paraId="28D62468" w14:textId="5E1A4E94" w:rsidR="008E6E4B" w:rsidRDefault="00F06F17" w:rsidP="006B7727">
      <w:pPr>
        <w:spacing w:after="0" w:line="390" w:lineRule="atLeast"/>
        <w:textAlignment w:val="baseline"/>
      </w:pPr>
      <w:r w:rsidRPr="00921E36">
        <w:rPr>
          <w:rFonts w:eastAsia="Times New Roman" w:cs="Open Sans"/>
          <w:color w:val="222222"/>
          <w:kern w:val="0"/>
          <w:sz w:val="22"/>
          <w:szCs w:val="22"/>
          <w14:ligatures w14:val="none"/>
        </w:rPr>
        <w:t>Direct questions to Dr. Bonnie Styles, Rotary District 6460 Scholarship Chair, bonstyles@yahoo.com</w:t>
      </w:r>
    </w:p>
    <w:p w14:paraId="2FC88424" w14:textId="77777777" w:rsidR="00227560" w:rsidRDefault="00227560" w:rsidP="00227560">
      <w:pPr>
        <w:jc w:val="right"/>
      </w:pPr>
    </w:p>
    <w:sectPr w:rsidR="00227560" w:rsidSect="00CB714A">
      <w:pgSz w:w="12240" w:h="15840"/>
      <w:pgMar w:top="1440" w:right="720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FD"/>
    <w:multiLevelType w:val="hybridMultilevel"/>
    <w:tmpl w:val="23E0C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000F49"/>
    <w:multiLevelType w:val="multilevel"/>
    <w:tmpl w:val="4CB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388866">
    <w:abstractNumId w:val="1"/>
  </w:num>
  <w:num w:numId="2" w16cid:durableId="185286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60"/>
    <w:rsid w:val="0001626E"/>
    <w:rsid w:val="00227560"/>
    <w:rsid w:val="00274FDE"/>
    <w:rsid w:val="00490726"/>
    <w:rsid w:val="006B7727"/>
    <w:rsid w:val="006D3D66"/>
    <w:rsid w:val="00755FBE"/>
    <w:rsid w:val="007E1923"/>
    <w:rsid w:val="008E6E4B"/>
    <w:rsid w:val="00921E36"/>
    <w:rsid w:val="00A742B3"/>
    <w:rsid w:val="00AC26A0"/>
    <w:rsid w:val="00B472A0"/>
    <w:rsid w:val="00C13D7A"/>
    <w:rsid w:val="00C1575E"/>
    <w:rsid w:val="00CB714A"/>
    <w:rsid w:val="00CE7F51"/>
    <w:rsid w:val="00D53A7F"/>
    <w:rsid w:val="00DD2FDD"/>
    <w:rsid w:val="00EA090B"/>
    <w:rsid w:val="00F06F17"/>
    <w:rsid w:val="00F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8B50"/>
  <w15:chartTrackingRefBased/>
  <w15:docId w15:val="{513F2CE3-352F-4CBA-A233-9ECEAB53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5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4F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F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E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tarydistrict6460.org/foundation/global-schol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Styles</dc:creator>
  <cp:keywords/>
  <dc:description/>
  <cp:lastModifiedBy>Bonnie Styles</cp:lastModifiedBy>
  <cp:revision>10</cp:revision>
  <dcterms:created xsi:type="dcterms:W3CDTF">2025-03-19T15:06:00Z</dcterms:created>
  <dcterms:modified xsi:type="dcterms:W3CDTF">2025-03-19T16:57:00Z</dcterms:modified>
</cp:coreProperties>
</file>